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topFromText="180" w:bottomFromText="180" w:vertAnchor="text" w:tblpX="5" w:tblpY="26"/>
        <w:tblW w:w="9060" w:type="dxa"/>
        <w:tblInd w:w="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0"/>
        <w:gridCol w:w="270"/>
      </w:tblGrid>
      <w:tr w:rsidR="0084051E" w14:paraId="41E2DB12" w14:textId="77777777">
        <w:trPr>
          <w:trHeight w:val="11120"/>
        </w:trPr>
        <w:tc>
          <w:tcPr>
            <w:tcW w:w="8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7C96AB" w14:textId="77777777" w:rsidR="0084051E" w:rsidRDefault="00000000">
            <w:pPr>
              <w:pStyle w:val="Titre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right="4437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Demande de 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0F239D7" wp14:editId="67A1A18E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152447</wp:posOffset>
                  </wp:positionV>
                  <wp:extent cx="2605352" cy="672015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352" cy="672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5AD03E1" w14:textId="2FF03F2F" w:rsidR="0084051E" w:rsidRDefault="00494E17">
            <w:pPr>
              <w:pStyle w:val="Titre6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right="4437"/>
            </w:pPr>
            <w:r>
              <w:rPr>
                <w:sz w:val="44"/>
                <w:szCs w:val="44"/>
              </w:rPr>
              <w:t>Soutien</w:t>
            </w:r>
            <w:r w:rsidR="00000000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F</w:t>
            </w:r>
            <w:r w:rsidR="00000000">
              <w:rPr>
                <w:sz w:val="44"/>
                <w:szCs w:val="44"/>
              </w:rPr>
              <w:t xml:space="preserve">ormation SPS Bio-analyses </w:t>
            </w:r>
          </w:p>
          <w:p w14:paraId="497A8C7B" w14:textId="77777777" w:rsidR="0084051E" w:rsidRDefault="00000000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SPS recueille des demandes de formation en bioinformatique pour prendre en charge leur aspect financier après accord du groupe de travail bioinformatique. </w:t>
            </w:r>
          </w:p>
          <w:p w14:paraId="7D6C17EE" w14:textId="77777777" w:rsidR="0084051E" w:rsidRDefault="0084051E">
            <w:pPr>
              <w:spacing w:before="0" w:after="0"/>
              <w:ind w:firstLine="0"/>
            </w:pPr>
          </w:p>
          <w:p w14:paraId="36DF1014" w14:textId="77777777" w:rsidR="0084051E" w:rsidRDefault="00000000">
            <w:pPr>
              <w:spacing w:before="0" w:after="0"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Équipe et personne(s) concernée(s) :</w:t>
            </w:r>
          </w:p>
          <w:p w14:paraId="2678AA75" w14:textId="77777777" w:rsidR="0084051E" w:rsidRDefault="0084051E">
            <w:pPr>
              <w:spacing w:before="0" w:after="0" w:line="276" w:lineRule="auto"/>
              <w:ind w:firstLine="0"/>
              <w:rPr>
                <w:sz w:val="22"/>
                <w:szCs w:val="22"/>
              </w:rPr>
            </w:pPr>
          </w:p>
          <w:tbl>
            <w:tblPr>
              <w:tblStyle w:val="a0"/>
              <w:tblW w:w="85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30"/>
              <w:gridCol w:w="3312"/>
              <w:gridCol w:w="3693"/>
            </w:tblGrid>
            <w:tr w:rsidR="0084051E" w14:paraId="37631B1C" w14:textId="77777777"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300026" w14:textId="77777777" w:rsidR="0084051E" w:rsidRPr="009C5616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9C5616">
                    <w:rPr>
                      <w:b/>
                      <w:sz w:val="22"/>
                      <w:szCs w:val="22"/>
                      <w:lang w:val="en-US"/>
                    </w:rPr>
                    <w:t>Institut</w:t>
                  </w:r>
                  <w:proofErr w:type="spellEnd"/>
                </w:p>
                <w:p w14:paraId="1282B41C" w14:textId="77777777" w:rsidR="0084051E" w:rsidRPr="009C5616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9C5616">
                    <w:rPr>
                      <w:b/>
                      <w:sz w:val="22"/>
                      <w:szCs w:val="22"/>
                      <w:lang w:val="en-US"/>
                    </w:rPr>
                    <w:t>(IJPB, IPS2, I2BC, GQE, BIOGER, URGI)</w:t>
                  </w: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4444DA" w14:textId="77777777" w:rsidR="0084051E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Responsable de l’équipe</w:t>
                  </w:r>
                </w:p>
                <w:p w14:paraId="45123F41" w14:textId="77777777" w:rsidR="0084051E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Nom, prénom, mail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7535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  <w:p w14:paraId="00CA4EDF" w14:textId="77777777" w:rsidR="0084051E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Personne concernée*</w:t>
                  </w:r>
                </w:p>
                <w:p w14:paraId="6C40619A" w14:textId="77777777" w:rsidR="0084051E" w:rsidRDefault="00000000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Nom, prénom, mail</w:t>
                  </w:r>
                </w:p>
                <w:p w14:paraId="7CED51AB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84051E" w14:paraId="5905EC38" w14:textId="77777777"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13E31A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45FC45CB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7A0E656B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1555B08F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32D00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C224AD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84051E" w14:paraId="1A3B7DDA" w14:textId="77777777"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40559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738DFB79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28F5507D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661D84BA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9D20D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C0793" w14:textId="77777777" w:rsidR="0084051E" w:rsidRDefault="0084051E">
                  <w:pPr>
                    <w:framePr w:hSpace="180" w:vSpace="180" w:wrap="around" w:vAnchor="text" w:hAnchor="text" w:x="5" w:y="26"/>
                    <w:spacing w:before="0" w:line="276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57D9CD" w14:textId="77777777" w:rsidR="0084051E" w:rsidRDefault="00000000">
            <w:pPr>
              <w:spacing w:before="0" w:after="0" w:line="276" w:lineRule="auto"/>
              <w:ind w:right="-9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dans le cas de formations très spécifiques, les personnes formées pourront être contactées par SPS-</w:t>
            </w:r>
            <w:proofErr w:type="spellStart"/>
            <w:r>
              <w:rPr>
                <w:sz w:val="20"/>
                <w:szCs w:val="20"/>
              </w:rPr>
              <w:t>bioinfo</w:t>
            </w:r>
            <w:proofErr w:type="spellEnd"/>
            <w:r>
              <w:rPr>
                <w:sz w:val="20"/>
                <w:szCs w:val="20"/>
              </w:rPr>
              <w:t xml:space="preserve"> si des membres de la communauté SPS souhaitent être conseillés sur l'expertise acquise. </w:t>
            </w:r>
          </w:p>
          <w:p w14:paraId="004B83DD" w14:textId="77777777" w:rsidR="0084051E" w:rsidRDefault="0084051E">
            <w:pPr>
              <w:spacing w:before="0" w:after="0" w:line="276" w:lineRule="auto"/>
              <w:ind w:right="-95" w:firstLine="0"/>
              <w:rPr>
                <w:sz w:val="20"/>
                <w:szCs w:val="20"/>
              </w:rPr>
            </w:pPr>
          </w:p>
          <w:p w14:paraId="6C0E6875" w14:textId="77777777" w:rsidR="0084051E" w:rsidRDefault="00000000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formulaire vise à recueillir vos demandes de formation en bioinformatique pour lesquelles vous sollicitez un soutien financier de la part de SPS. Il comporte trois volets:</w:t>
            </w:r>
          </w:p>
          <w:p w14:paraId="7FCA5307" w14:textId="77777777" w:rsidR="0084051E" w:rsidRDefault="00000000">
            <w:pPr>
              <w:numPr>
                <w:ilvl w:val="0"/>
                <w:numId w:val="1"/>
              </w:numPr>
              <w:spacing w:before="0"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remplissez</w:t>
            </w:r>
            <w:proofErr w:type="gramEnd"/>
            <w:r>
              <w:rPr>
                <w:sz w:val="22"/>
                <w:szCs w:val="22"/>
              </w:rPr>
              <w:t xml:space="preserve"> le volet 1 si vous souhaitez bénéficier de formations proposées par la plateforme </w:t>
            </w:r>
            <w:proofErr w:type="spellStart"/>
            <w:r>
              <w:rPr>
                <w:sz w:val="22"/>
                <w:szCs w:val="22"/>
              </w:rPr>
              <w:t>Migale</w:t>
            </w:r>
            <w:proofErr w:type="spellEnd"/>
            <w:r>
              <w:rPr>
                <w:sz w:val="22"/>
                <w:szCs w:val="22"/>
              </w:rPr>
              <w:t xml:space="preserve"> dans le cadre des cycles "Bioinformatique par la pratique". Les formations sont données en français mais les supports sont en anglais. Attention, </w:t>
            </w:r>
            <w:r>
              <w:rPr>
                <w:color w:val="FF0000"/>
                <w:sz w:val="22"/>
                <w:szCs w:val="22"/>
              </w:rPr>
              <w:t>la deadline pour s'inscrire à ces formations est fixée au 31 décembre 2023</w:t>
            </w:r>
            <w:r>
              <w:rPr>
                <w:sz w:val="22"/>
                <w:szCs w:val="22"/>
              </w:rPr>
              <w:t>, seul moyen de nous permettre de préempter des créneaux au nom de SPS;</w:t>
            </w:r>
          </w:p>
          <w:p w14:paraId="0FE02BCE" w14:textId="77777777" w:rsidR="0084051E" w:rsidRDefault="00000000">
            <w:pPr>
              <w:numPr>
                <w:ilvl w:val="0"/>
                <w:numId w:val="1"/>
              </w:numPr>
              <w:spacing w:before="0"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remplissez</w:t>
            </w:r>
            <w:proofErr w:type="gramEnd"/>
            <w:r>
              <w:rPr>
                <w:sz w:val="22"/>
                <w:szCs w:val="22"/>
              </w:rPr>
              <w:t xml:space="preserve"> le volet 2 si vous avez identifié une formation spécifique et que vous souhaitez obtenir un financement de SPS;</w:t>
            </w:r>
          </w:p>
          <w:p w14:paraId="25FD45D8" w14:textId="77777777" w:rsidR="0084051E" w:rsidRDefault="00000000">
            <w:pPr>
              <w:numPr>
                <w:ilvl w:val="0"/>
                <w:numId w:val="1"/>
              </w:numPr>
              <w:spacing w:before="0"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remplissez</w:t>
            </w:r>
            <w:proofErr w:type="gramEnd"/>
            <w:r>
              <w:rPr>
                <w:sz w:val="22"/>
                <w:szCs w:val="22"/>
              </w:rPr>
              <w:t xml:space="preserve"> le volet 3 si vous n’avez pas identifié de formations disponibles répondant à votre demande et que vous souhaitez nous solliciter pour vous accompagner.</w:t>
            </w:r>
          </w:p>
          <w:p w14:paraId="006D384E" w14:textId="77777777" w:rsidR="0084051E" w:rsidRDefault="0084051E">
            <w:pPr>
              <w:spacing w:before="0" w:after="0"/>
              <w:ind w:firstLine="0"/>
              <w:rPr>
                <w:sz w:val="22"/>
                <w:szCs w:val="22"/>
              </w:rPr>
            </w:pPr>
          </w:p>
          <w:p w14:paraId="7915AABA" w14:textId="77777777" w:rsidR="0084051E" w:rsidRDefault="00000000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Contacts et liens utiles</w:t>
            </w:r>
            <w:r>
              <w:rPr>
                <w:sz w:val="22"/>
                <w:szCs w:val="22"/>
              </w:rPr>
              <w:t xml:space="preserve">: </w:t>
            </w:r>
          </w:p>
          <w:p w14:paraId="4F4389B9" w14:textId="77777777" w:rsidR="0084051E" w:rsidRDefault="00000000">
            <w:pPr>
              <w:numPr>
                <w:ilvl w:val="0"/>
                <w:numId w:val="2"/>
              </w:num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 de l’équipe </w:t>
            </w:r>
            <w:proofErr w:type="spellStart"/>
            <w:r>
              <w:rPr>
                <w:sz w:val="22"/>
                <w:szCs w:val="22"/>
              </w:rPr>
              <w:t>bioinfo</w:t>
            </w:r>
            <w:proofErr w:type="spellEnd"/>
            <w:r>
              <w:rPr>
                <w:sz w:val="22"/>
                <w:szCs w:val="22"/>
              </w:rPr>
              <w:t xml:space="preserve"> de SPS (SPS-Bars) </w:t>
            </w:r>
            <w:hyperlink r:id="rId6">
              <w:r>
                <w:rPr>
                  <w:color w:val="0000FF"/>
                  <w:sz w:val="22"/>
                  <w:szCs w:val="22"/>
                  <w:u w:val="single"/>
                </w:rPr>
                <w:t>sps.bioinfo@inrae.fr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6D074FA7" w14:textId="6676CC3B" w:rsidR="0084051E" w:rsidRDefault="00000000">
            <w:pPr>
              <w:numPr>
                <w:ilvl w:val="0"/>
                <w:numId w:val="2"/>
              </w:numPr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 de diffusion du groupe</w:t>
            </w:r>
            <w:r w:rsidR="00242303">
              <w:rPr>
                <w:sz w:val="22"/>
                <w:szCs w:val="22"/>
              </w:rPr>
              <w:t xml:space="preserve"> de travail SPS-</w:t>
            </w:r>
            <w:proofErr w:type="spellStart"/>
            <w:r>
              <w:rPr>
                <w:sz w:val="22"/>
                <w:szCs w:val="22"/>
              </w:rPr>
              <w:t>bioinfo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hyperlink r:id="rId7">
              <w:r>
                <w:rPr>
                  <w:color w:val="1155CC"/>
                  <w:sz w:val="22"/>
                  <w:szCs w:val="22"/>
                  <w:u w:val="single"/>
                </w:rPr>
                <w:t>SPS-Bioinfo@inrae.fr</w:t>
              </w:r>
            </w:hyperlink>
          </w:p>
          <w:p w14:paraId="4C87A484" w14:textId="09DAC263" w:rsidR="0084051E" w:rsidRDefault="00000000">
            <w:pPr>
              <w:numPr>
                <w:ilvl w:val="0"/>
                <w:numId w:val="2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Lien vers la page </w:t>
            </w:r>
            <w:proofErr w:type="spellStart"/>
            <w:r w:rsidR="00E15001">
              <w:rPr>
                <w:sz w:val="22"/>
                <w:szCs w:val="22"/>
              </w:rPr>
              <w:t>bioinfo</w:t>
            </w:r>
            <w:proofErr w:type="spellEnd"/>
            <w:r w:rsidR="00E15001">
              <w:rPr>
                <w:sz w:val="22"/>
                <w:szCs w:val="22"/>
              </w:rPr>
              <w:t xml:space="preserve"> sur le site</w:t>
            </w:r>
            <w:r>
              <w:rPr>
                <w:sz w:val="22"/>
                <w:szCs w:val="22"/>
              </w:rPr>
              <w:t xml:space="preserve"> SPS:</w:t>
            </w:r>
          </w:p>
          <w:p w14:paraId="0ABF368C" w14:textId="77777777" w:rsidR="0084051E" w:rsidRDefault="00000000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https://www6.inrae.fr/saclay-plant-sciences/Bioinformatique</w:t>
              </w:r>
            </w:hyperlink>
          </w:p>
          <w:p w14:paraId="649C3D1F" w14:textId="77777777" w:rsidR="0084051E" w:rsidRDefault="0084051E">
            <w:pPr>
              <w:spacing w:before="0" w:after="0"/>
              <w:ind w:firstLine="0"/>
            </w:pPr>
          </w:p>
          <w:p w14:paraId="58E1CB2A" w14:textId="77777777" w:rsidR="0084051E" w:rsidRDefault="0084051E">
            <w:pPr>
              <w:spacing w:before="0" w:after="0"/>
              <w:ind w:firstLine="0"/>
            </w:pPr>
          </w:p>
          <w:p w14:paraId="693C0297" w14:textId="77777777" w:rsidR="0084051E" w:rsidRDefault="0084051E">
            <w:pPr>
              <w:spacing w:before="0" w:after="0"/>
              <w:ind w:firstLine="0"/>
            </w:pPr>
          </w:p>
          <w:p w14:paraId="2ADA7301" w14:textId="77777777" w:rsidR="0084051E" w:rsidRDefault="0084051E">
            <w:pPr>
              <w:spacing w:before="0" w:after="0"/>
              <w:ind w:firstLine="0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7ABA9E" w14:textId="77777777" w:rsidR="0084051E" w:rsidRDefault="0084051E">
            <w:pPr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</w:p>
          <w:p w14:paraId="1455FD4B" w14:textId="77777777" w:rsidR="0084051E" w:rsidRDefault="0084051E">
            <w:pPr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36FB1D8D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2"/>
          <w:szCs w:val="22"/>
          <w:highlight w:val="cyan"/>
        </w:rPr>
      </w:pPr>
      <w:r>
        <w:rPr>
          <w:b/>
          <w:sz w:val="26"/>
          <w:szCs w:val="26"/>
          <w:highlight w:val="cyan"/>
        </w:rPr>
        <w:lastRenderedPageBreak/>
        <w:t xml:space="preserve">1- Formations Proposées par la Plateforme </w:t>
      </w:r>
      <w:proofErr w:type="spellStart"/>
      <w:r>
        <w:rPr>
          <w:b/>
          <w:sz w:val="26"/>
          <w:szCs w:val="26"/>
          <w:highlight w:val="cyan"/>
        </w:rPr>
        <w:t>Migale</w:t>
      </w:r>
      <w:proofErr w:type="spellEnd"/>
      <w:r>
        <w:rPr>
          <w:b/>
          <w:sz w:val="22"/>
          <w:szCs w:val="22"/>
          <w:highlight w:val="cyan"/>
        </w:rPr>
        <w:t xml:space="preserve"> </w:t>
      </w:r>
    </w:p>
    <w:p w14:paraId="5AA98629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2"/>
          <w:szCs w:val="22"/>
          <w:shd w:val="clear" w:color="auto" w:fill="EA9999"/>
        </w:rPr>
      </w:pPr>
      <w:r>
        <w:rPr>
          <w:b/>
          <w:sz w:val="22"/>
          <w:szCs w:val="22"/>
        </w:rPr>
        <w:t xml:space="preserve">Deadline pour répondre : </w:t>
      </w:r>
      <w:r>
        <w:rPr>
          <w:b/>
          <w:sz w:val="22"/>
          <w:szCs w:val="22"/>
          <w:shd w:val="clear" w:color="auto" w:fill="EA9999"/>
        </w:rPr>
        <w:t>31 décembre 2023</w:t>
      </w:r>
    </w:p>
    <w:p w14:paraId="348CA7DD" w14:textId="77777777" w:rsidR="0084051E" w:rsidRDefault="0084051E">
      <w:pPr>
        <w:spacing w:before="0" w:after="0" w:line="276" w:lineRule="auto"/>
        <w:ind w:right="-140" w:firstLine="0"/>
        <w:rPr>
          <w:sz w:val="22"/>
          <w:szCs w:val="22"/>
        </w:rPr>
      </w:pPr>
    </w:p>
    <w:p w14:paraId="1310A261" w14:textId="77777777" w:rsidR="0084051E" w:rsidRDefault="00000000">
      <w:pPr>
        <w:spacing w:before="0" w:after="0" w:line="276" w:lineRule="auto"/>
        <w:ind w:right="-14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Dans le cadre d’un partenariat avec la </w:t>
      </w:r>
      <w:hyperlink r:id="rId9">
        <w:r>
          <w:rPr>
            <w:color w:val="1155CC"/>
            <w:sz w:val="22"/>
            <w:szCs w:val="22"/>
            <w:u w:val="single"/>
          </w:rPr>
          <w:t xml:space="preserve">plateforme </w:t>
        </w:r>
        <w:proofErr w:type="spellStart"/>
        <w:r>
          <w:rPr>
            <w:color w:val="1155CC"/>
            <w:sz w:val="22"/>
            <w:szCs w:val="22"/>
            <w:u w:val="single"/>
          </w:rPr>
          <w:t>Migale</w:t>
        </w:r>
        <w:proofErr w:type="spellEnd"/>
      </w:hyperlink>
      <w:r>
        <w:rPr>
          <w:sz w:val="22"/>
          <w:szCs w:val="22"/>
        </w:rPr>
        <w:t xml:space="preserve">, nous vous proposons un accès privilégié aux cycles de formations "Bioinformatique par la pratique" : introduction à l'utilisation de R, analyse de données RNAseq, introduction à Galaxy, initiation à Python, Python avancé etc. L’ensemble des formations disponibles est consultable </w:t>
      </w:r>
      <w:hyperlink r:id="rId10">
        <w:r>
          <w:rPr>
            <w:color w:val="1155CC"/>
            <w:sz w:val="22"/>
            <w:szCs w:val="22"/>
            <w:u w:val="single"/>
          </w:rPr>
          <w:t>ici</w:t>
        </w:r>
      </w:hyperlink>
      <w:r>
        <w:rPr>
          <w:sz w:val="22"/>
          <w:szCs w:val="22"/>
        </w:rPr>
        <w:t xml:space="preserve"> (celles de 2023 seront reconduites en avril/mai/juin 2024).</w:t>
      </w:r>
    </w:p>
    <w:p w14:paraId="00321598" w14:textId="77777777" w:rsidR="0084051E" w:rsidRDefault="00000000">
      <w:pPr>
        <w:spacing w:before="0" w:after="0" w:line="276" w:lineRule="auto"/>
        <w:ind w:right="-140" w:firstLine="0"/>
        <w:jc w:val="left"/>
        <w:rPr>
          <w:sz w:val="22"/>
          <w:szCs w:val="22"/>
        </w:rPr>
      </w:pPr>
      <w:r>
        <w:rPr>
          <w:sz w:val="22"/>
          <w:szCs w:val="22"/>
        </w:rPr>
        <w:t>Les formations se déroulent sur le site INRAE de  Jouy-en-Josas. Tous les modules comprennent à la fois une introduction sur les concepts et les compétences, ainsi que de nombreuses activités pratiques.</w:t>
      </w:r>
    </w:p>
    <w:p w14:paraId="1C731E18" w14:textId="77777777" w:rsidR="0084051E" w:rsidRDefault="00000000">
      <w:pPr>
        <w:spacing w:before="0" w:after="0" w:line="276" w:lineRule="auto"/>
        <w:ind w:right="-140" w:firstLine="0"/>
        <w:jc w:val="left"/>
        <w:rPr>
          <w:sz w:val="22"/>
          <w:szCs w:val="22"/>
        </w:rPr>
      </w:pPr>
      <w:r>
        <w:rPr>
          <w:sz w:val="22"/>
          <w:szCs w:val="22"/>
        </w:rPr>
        <w:t>Les formations sont, sauf mention contraire, dispensées en français.</w:t>
      </w:r>
    </w:p>
    <w:p w14:paraId="07564934" w14:textId="77777777" w:rsidR="0084051E" w:rsidRDefault="00000000">
      <w:pPr>
        <w:spacing w:before="0"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Remplissez et renvoyez ce formulaire à </w:t>
      </w:r>
      <w:hyperlink r:id="rId11">
        <w:r>
          <w:rPr>
            <w:color w:val="0000FF"/>
            <w:sz w:val="22"/>
            <w:szCs w:val="22"/>
            <w:u w:val="single"/>
          </w:rPr>
          <w:t>sps.bioinfo@inrae.fr</w:t>
        </w:r>
      </w:hyperlink>
      <w:r>
        <w:rPr>
          <w:sz w:val="22"/>
          <w:szCs w:val="22"/>
        </w:rPr>
        <w:t xml:space="preserve"> avec pour objet [Formations] avant le 31 décembre 2023.</w:t>
      </w:r>
    </w:p>
    <w:p w14:paraId="14430086" w14:textId="77777777" w:rsidR="0084051E" w:rsidRDefault="0084051E">
      <w:pPr>
        <w:spacing w:before="0" w:after="0" w:line="276" w:lineRule="auto"/>
        <w:ind w:right="-140" w:firstLine="0"/>
        <w:jc w:val="left"/>
        <w:rPr>
          <w:b/>
          <w:sz w:val="22"/>
          <w:szCs w:val="22"/>
        </w:rPr>
      </w:pPr>
    </w:p>
    <w:p w14:paraId="6977C3BC" w14:textId="64B11C63" w:rsidR="0084051E" w:rsidRDefault="00000000">
      <w:pPr>
        <w:spacing w:before="0" w:after="0" w:line="276" w:lineRule="auto"/>
        <w:ind w:right="-14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Après avoir consulté la liste des formations proposées sur </w:t>
      </w:r>
      <w:hyperlink r:id="rId12">
        <w:r>
          <w:rPr>
            <w:b/>
            <w:color w:val="1155CC"/>
            <w:sz w:val="22"/>
            <w:szCs w:val="22"/>
            <w:u w:val="single"/>
          </w:rPr>
          <w:t xml:space="preserve">le site de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Migale</w:t>
        </w:r>
        <w:proofErr w:type="spellEnd"/>
      </w:hyperlink>
      <w:r>
        <w:rPr>
          <w:b/>
          <w:sz w:val="22"/>
          <w:szCs w:val="22"/>
        </w:rPr>
        <w:t xml:space="preserve">, quelle formation </w:t>
      </w:r>
      <w:r w:rsidR="00605DBC">
        <w:rPr>
          <w:b/>
          <w:sz w:val="22"/>
          <w:szCs w:val="22"/>
        </w:rPr>
        <w:t>souhaitez-vous</w:t>
      </w:r>
      <w:r>
        <w:rPr>
          <w:b/>
          <w:sz w:val="22"/>
          <w:szCs w:val="22"/>
        </w:rPr>
        <w:t xml:space="preserve"> suivre en 2024 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29CDFD6" w14:textId="77777777" w:rsidR="0084051E" w:rsidRDefault="0084051E">
      <w:pPr>
        <w:spacing w:before="0" w:after="0" w:line="276" w:lineRule="auto"/>
        <w:ind w:right="-140" w:firstLine="0"/>
        <w:rPr>
          <w:sz w:val="22"/>
          <w:szCs w:val="22"/>
        </w:rPr>
      </w:pPr>
    </w:p>
    <w:p w14:paraId="4743D4BB" w14:textId="77777777" w:rsidR="0084051E" w:rsidRDefault="0084051E">
      <w:pPr>
        <w:spacing w:before="0" w:after="0" w:line="276" w:lineRule="auto"/>
        <w:ind w:right="-140" w:firstLine="0"/>
        <w:rPr>
          <w:b/>
          <w:sz w:val="22"/>
          <w:szCs w:val="22"/>
        </w:rPr>
      </w:pPr>
    </w:p>
    <w:p w14:paraId="1044E86C" w14:textId="77777777" w:rsidR="0084051E" w:rsidRDefault="0084051E">
      <w:pPr>
        <w:spacing w:before="0" w:after="0" w:line="276" w:lineRule="auto"/>
        <w:ind w:right="-140" w:firstLine="0"/>
        <w:rPr>
          <w:b/>
          <w:sz w:val="22"/>
          <w:szCs w:val="22"/>
        </w:rPr>
      </w:pPr>
    </w:p>
    <w:p w14:paraId="3E952C95" w14:textId="77777777" w:rsidR="0084051E" w:rsidRDefault="00000000">
      <w:pPr>
        <w:spacing w:before="0" w:after="0" w:line="276" w:lineRule="auto"/>
        <w:ind w:right="-14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Qu'est-ce que cette formation va vous apporter ?</w:t>
      </w:r>
    </w:p>
    <w:p w14:paraId="7BDC368D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4A25CB0A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26EB163A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23C06F83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2882B029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38ACD7E2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Avez-vous déjà suivi des formations en bioinformatique ? Si oui, lesquelles et quand ?</w:t>
      </w:r>
    </w:p>
    <w:p w14:paraId="59E2BB69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6A3CA1D4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3319376E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697042A3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12B95297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6AA2297E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6A1EC147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38E9C052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Commentaires éventuels 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A83E978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31A09F13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7A0366C1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6F89E58F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18388AEC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4C364FD5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5AA17EE3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008DA283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46BE0AB0" w14:textId="77777777" w:rsidR="00605DBC" w:rsidRDefault="00605DBC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17B7C724" w14:textId="77777777" w:rsidR="00605DBC" w:rsidRDefault="00605DBC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6AC51EDA" w14:textId="77777777" w:rsidR="00605DBC" w:rsidRDefault="00605DBC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54A0191C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1CF036BE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4670E7B9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lastRenderedPageBreak/>
        <w:t>2- Demande de Formation Spécifique</w:t>
      </w:r>
    </w:p>
    <w:p w14:paraId="74766FBB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• traitée au fil de l’eau •</w:t>
      </w:r>
    </w:p>
    <w:p w14:paraId="7EA95CBB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42575F41" w14:textId="77777777" w:rsidR="0084051E" w:rsidRDefault="00000000">
      <w:pPr>
        <w:spacing w:before="0" w:after="0" w:line="276" w:lineRule="auto"/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Remplissez et renvoyez ce formulaire à </w:t>
      </w:r>
      <w:hyperlink r:id="rId13">
        <w:r>
          <w:rPr>
            <w:color w:val="0000FF"/>
            <w:sz w:val="22"/>
            <w:szCs w:val="22"/>
            <w:u w:val="single"/>
          </w:rPr>
          <w:t>sps.bioinfo@inrae.fr</w:t>
        </w:r>
      </w:hyperlink>
      <w:r>
        <w:rPr>
          <w:sz w:val="22"/>
          <w:szCs w:val="22"/>
        </w:rPr>
        <w:t xml:space="preserve"> avec pour objet [Formations] si vous avez identifié des formations spécifiques n’étant pas proposées par la plateforme </w:t>
      </w:r>
      <w:proofErr w:type="spellStart"/>
      <w:r>
        <w:rPr>
          <w:sz w:val="22"/>
          <w:szCs w:val="22"/>
        </w:rPr>
        <w:t>Migale</w:t>
      </w:r>
      <w:proofErr w:type="spellEnd"/>
      <w:r>
        <w:rPr>
          <w:sz w:val="22"/>
          <w:szCs w:val="22"/>
        </w:rPr>
        <w:t xml:space="preserve"> (volet 1) qui vous seraient utiles et qui pourraient être financées par SPS.</w:t>
      </w:r>
    </w:p>
    <w:p w14:paraId="2CEE1B0E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4590A4C7" w14:textId="77777777" w:rsidR="0084051E" w:rsidRDefault="00000000">
      <w:pPr>
        <w:spacing w:before="0" w:after="0" w:line="276" w:lineRule="auto"/>
        <w:ind w:right="281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Description de la formation, lien vers le site web :</w:t>
      </w:r>
    </w:p>
    <w:p w14:paraId="590E4513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137CE17E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38E34E5B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0341B9A7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0B7BDED0" w14:textId="77777777" w:rsidR="0084051E" w:rsidRDefault="00000000">
      <w:pPr>
        <w:spacing w:before="0" w:after="0" w:line="276" w:lineRule="auto"/>
        <w:ind w:right="281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Dates souhaitées :</w:t>
      </w:r>
    </w:p>
    <w:p w14:paraId="2A1F8C4F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  <w:u w:val="single"/>
        </w:rPr>
      </w:pPr>
    </w:p>
    <w:p w14:paraId="17568CC2" w14:textId="73495761" w:rsidR="0084051E" w:rsidRDefault="00DD2CE3">
      <w:pPr>
        <w:spacing w:before="0" w:after="0" w:line="276" w:lineRule="auto"/>
        <w:ind w:right="281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Coût de la formation et moyens</w:t>
      </w:r>
      <w:r w:rsidR="00000000">
        <w:rPr>
          <w:b/>
          <w:sz w:val="22"/>
          <w:szCs w:val="22"/>
        </w:rPr>
        <w:t xml:space="preserve"> demandé</w:t>
      </w:r>
      <w:r>
        <w:rPr>
          <w:b/>
          <w:sz w:val="22"/>
          <w:szCs w:val="22"/>
        </w:rPr>
        <w:t>s à SPS</w:t>
      </w:r>
      <w:r w:rsidR="00000000">
        <w:rPr>
          <w:b/>
          <w:sz w:val="22"/>
          <w:szCs w:val="22"/>
        </w:rPr>
        <w:t xml:space="preserve"> :</w:t>
      </w:r>
    </w:p>
    <w:p w14:paraId="6E629F71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64D10020" w14:textId="77777777" w:rsidR="00DD2CE3" w:rsidRDefault="00DD2CE3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083AA893" w14:textId="77777777" w:rsidR="00DD2CE3" w:rsidRDefault="00DD2CE3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389B1923" w14:textId="77777777" w:rsidR="00DD2CE3" w:rsidRDefault="00DD2CE3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7DABFE13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4A3F16A3" w14:textId="77777777" w:rsidR="0084051E" w:rsidRDefault="00000000">
      <w:pPr>
        <w:spacing w:before="0" w:after="0" w:line="276" w:lineRule="auto"/>
        <w:ind w:right="281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Que va apporter cette formation à la personne formée ? à l’équipe ?</w:t>
      </w:r>
    </w:p>
    <w:p w14:paraId="0C478838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2F41800C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7EDA0C92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19DF84BE" w14:textId="77777777" w:rsidR="00DD2CE3" w:rsidRDefault="00DD2CE3">
      <w:pPr>
        <w:spacing w:line="276" w:lineRule="auto"/>
        <w:ind w:firstLine="0"/>
        <w:rPr>
          <w:b/>
          <w:sz w:val="22"/>
          <w:szCs w:val="22"/>
        </w:rPr>
      </w:pPr>
    </w:p>
    <w:p w14:paraId="66AC5EE0" w14:textId="77777777" w:rsidR="00DD2CE3" w:rsidRDefault="00DD2CE3">
      <w:pPr>
        <w:spacing w:line="276" w:lineRule="auto"/>
        <w:ind w:firstLine="0"/>
        <w:rPr>
          <w:b/>
          <w:sz w:val="22"/>
          <w:szCs w:val="22"/>
        </w:rPr>
      </w:pPr>
    </w:p>
    <w:p w14:paraId="0E21306F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2A4BBB50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Avez-vous déjà suivi des formations en bioinformatique ? Si oui, lesquelles et quand ?</w:t>
      </w:r>
    </w:p>
    <w:p w14:paraId="5CF07E66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112E08E4" w14:textId="77777777" w:rsidR="0084051E" w:rsidRDefault="0084051E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</w:p>
    <w:p w14:paraId="2E17D3A4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1D2DD5D6" w14:textId="77777777" w:rsidR="00DD2CE3" w:rsidRDefault="00DD2CE3">
      <w:pPr>
        <w:spacing w:line="276" w:lineRule="auto"/>
        <w:ind w:firstLine="0"/>
        <w:rPr>
          <w:b/>
          <w:sz w:val="22"/>
          <w:szCs w:val="22"/>
        </w:rPr>
      </w:pPr>
    </w:p>
    <w:p w14:paraId="49FF2213" w14:textId="77777777" w:rsidR="00DD2CE3" w:rsidRDefault="00DD2CE3">
      <w:pPr>
        <w:spacing w:line="276" w:lineRule="auto"/>
        <w:ind w:firstLine="0"/>
        <w:rPr>
          <w:b/>
          <w:sz w:val="22"/>
          <w:szCs w:val="22"/>
        </w:rPr>
      </w:pPr>
    </w:p>
    <w:p w14:paraId="631F18FC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Commentaires éventuels 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B0E76A8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p w14:paraId="34EACF38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p w14:paraId="2F1C560F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p w14:paraId="6D1E588F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p w14:paraId="4E08F35D" w14:textId="77777777" w:rsidR="0084051E" w:rsidRDefault="0084051E">
      <w:pPr>
        <w:spacing w:before="0" w:after="0" w:line="276" w:lineRule="auto"/>
        <w:ind w:right="281" w:firstLine="0"/>
        <w:rPr>
          <w:b/>
          <w:sz w:val="22"/>
          <w:szCs w:val="22"/>
        </w:rPr>
      </w:pPr>
    </w:p>
    <w:p w14:paraId="486D0F46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lastRenderedPageBreak/>
        <w:t>3- Exprimer des Besoins en Formation</w:t>
      </w:r>
    </w:p>
    <w:p w14:paraId="1AEFDE21" w14:textId="77777777" w:rsidR="008405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• traités au fil de l’eau •</w:t>
      </w:r>
    </w:p>
    <w:p w14:paraId="7F294877" w14:textId="31202EE7" w:rsidR="0084051E" w:rsidRDefault="00000000" w:rsidP="00970049">
      <w:pPr>
        <w:spacing w:before="0" w:after="0" w:line="276" w:lineRule="auto"/>
        <w:ind w:right="281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Si vous souhaitez être formé sur des compétences particulières sans avoir trouvé de formation répondant précisément à votre demande, merci de remplir et de renvoyer ce formulaire à </w:t>
      </w:r>
      <w:hyperlink r:id="rId14">
        <w:r>
          <w:rPr>
            <w:color w:val="0000FF"/>
            <w:sz w:val="22"/>
            <w:szCs w:val="22"/>
            <w:u w:val="single"/>
          </w:rPr>
          <w:t>sps.bioinfo@inrae.fr</w:t>
        </w:r>
      </w:hyperlink>
      <w:r>
        <w:rPr>
          <w:sz w:val="22"/>
          <w:szCs w:val="22"/>
        </w:rPr>
        <w:t xml:space="preserve"> avec pour objet [Formations].</w:t>
      </w:r>
      <w:r w:rsidR="00DD2CE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Vous êtes :</w:t>
      </w:r>
    </w:p>
    <w:p w14:paraId="6DCDEB13" w14:textId="77777777" w:rsidR="0084051E" w:rsidRDefault="0084051E">
      <w:pPr>
        <w:spacing w:before="0" w:after="0" w:line="276" w:lineRule="auto"/>
        <w:ind w:right="281" w:firstLine="0"/>
        <w:rPr>
          <w:sz w:val="22"/>
          <w:szCs w:val="22"/>
        </w:rPr>
      </w:pPr>
    </w:p>
    <w:p w14:paraId="0FC01CAF" w14:textId="77777777" w:rsidR="0084051E" w:rsidRDefault="00000000">
      <w:pPr>
        <w:spacing w:before="0" w:after="0" w:line="276" w:lineRule="auto"/>
        <w:ind w:right="281" w:firstLine="0"/>
        <w:rPr>
          <w:b/>
          <w:sz w:val="22"/>
          <w:szCs w:val="22"/>
        </w:rPr>
      </w:pPr>
      <w:r>
        <w:rPr>
          <w:sz w:val="28"/>
          <w:szCs w:val="28"/>
        </w:rPr>
        <w:t>☐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Bioinformaticien</w:t>
      </w:r>
      <w:proofErr w:type="spellEnd"/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1924E3" w14:textId="77777777" w:rsidR="0084051E" w:rsidRDefault="00000000">
      <w:pPr>
        <w:spacing w:before="0" w:after="0" w:line="276" w:lineRule="auto"/>
        <w:ind w:right="281" w:firstLine="0"/>
        <w:rPr>
          <w:sz w:val="22"/>
          <w:szCs w:val="22"/>
        </w:rPr>
      </w:pPr>
      <w:r>
        <w:rPr>
          <w:sz w:val="28"/>
          <w:szCs w:val="28"/>
        </w:rPr>
        <w:t>☐</w:t>
      </w:r>
      <w:r>
        <w:rPr>
          <w:sz w:val="22"/>
          <w:szCs w:val="22"/>
        </w:rPr>
        <w:t xml:space="preserve"> Biologiste utilisant régulièrement des outils de bioinformatique</w:t>
      </w:r>
    </w:p>
    <w:p w14:paraId="57A904F6" w14:textId="77777777" w:rsidR="0084051E" w:rsidRDefault="00000000">
      <w:pPr>
        <w:spacing w:before="0" w:after="0" w:line="276" w:lineRule="auto"/>
        <w:ind w:firstLine="0"/>
        <w:rPr>
          <w:sz w:val="22"/>
          <w:szCs w:val="22"/>
        </w:rPr>
      </w:pPr>
      <w:r>
        <w:rPr>
          <w:sz w:val="28"/>
          <w:szCs w:val="28"/>
        </w:rPr>
        <w:t>☐</w:t>
      </w:r>
      <w:r>
        <w:rPr>
          <w:sz w:val="22"/>
          <w:szCs w:val="22"/>
        </w:rPr>
        <w:t xml:space="preserve"> Biologiste débutant en bioinformatique</w:t>
      </w:r>
    </w:p>
    <w:p w14:paraId="0A302BCF" w14:textId="77777777" w:rsidR="0084051E" w:rsidRDefault="00000000">
      <w:pPr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Votre statut (étudiant / chercheur </w:t>
      </w:r>
      <w:proofErr w:type="spellStart"/>
      <w:r>
        <w:rPr>
          <w:b/>
          <w:sz w:val="22"/>
          <w:szCs w:val="22"/>
        </w:rPr>
        <w:t>etc</w:t>
      </w:r>
      <w:proofErr w:type="spellEnd"/>
      <w:r>
        <w:rPr>
          <w:b/>
          <w:sz w:val="22"/>
          <w:szCs w:val="22"/>
        </w:rPr>
        <w:t xml:space="preserve">) : </w:t>
      </w:r>
    </w:p>
    <w:p w14:paraId="750D60E3" w14:textId="77777777" w:rsidR="0084051E" w:rsidRDefault="0084051E">
      <w:pPr>
        <w:spacing w:line="276" w:lineRule="auto"/>
        <w:ind w:firstLine="0"/>
        <w:rPr>
          <w:sz w:val="22"/>
          <w:szCs w:val="22"/>
        </w:rPr>
      </w:pPr>
    </w:p>
    <w:p w14:paraId="1D4AE99D" w14:textId="723C4122" w:rsidR="0084051E" w:rsidRDefault="00000000">
      <w:pPr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quelle question biologique </w:t>
      </w:r>
      <w:r w:rsidR="00800DAB">
        <w:rPr>
          <w:b/>
          <w:sz w:val="22"/>
          <w:szCs w:val="22"/>
        </w:rPr>
        <w:t>souhaitez-vous</w:t>
      </w:r>
      <w:r>
        <w:rPr>
          <w:b/>
          <w:sz w:val="22"/>
          <w:szCs w:val="22"/>
        </w:rPr>
        <w:t xml:space="preserve"> répondre ?</w:t>
      </w:r>
    </w:p>
    <w:p w14:paraId="5DF0FD55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013382CB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302D6237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581DA1DC" w14:textId="0C9B97F6" w:rsidR="0084051E" w:rsidRDefault="00000000">
      <w:pPr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Existe-il des outils que vous avez identifiés et auxquels vous souhaiteriez être formé</w:t>
      </w:r>
      <w:r w:rsidR="00800DAB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?</w:t>
      </w:r>
    </w:p>
    <w:p w14:paraId="03D75E03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783E563A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0A7EF7AB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43F013B1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Avez-vous déjà suivi des formations en bioinformatique ? Si oui, lesquelles et quand ?</w:t>
      </w:r>
    </w:p>
    <w:p w14:paraId="6C304C75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13F21892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49A55A74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678BDD91" w14:textId="31D7B4C9" w:rsidR="0084051E" w:rsidRDefault="00000000">
      <w:pPr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Voulez-vous </w:t>
      </w:r>
      <w:r w:rsidR="00800DAB">
        <w:rPr>
          <w:b/>
          <w:sz w:val="22"/>
          <w:szCs w:val="22"/>
        </w:rPr>
        <w:t xml:space="preserve">que </w:t>
      </w:r>
      <w:r>
        <w:rPr>
          <w:b/>
          <w:sz w:val="22"/>
          <w:szCs w:val="22"/>
        </w:rPr>
        <w:t xml:space="preserve">cette formation </w:t>
      </w:r>
      <w:r w:rsidR="00800DAB">
        <w:rPr>
          <w:b/>
          <w:sz w:val="22"/>
          <w:szCs w:val="22"/>
        </w:rPr>
        <w:t xml:space="preserve">soit dispensée </w:t>
      </w:r>
      <w:r>
        <w:rPr>
          <w:b/>
          <w:sz w:val="22"/>
          <w:szCs w:val="22"/>
        </w:rPr>
        <w:t>en anglais</w:t>
      </w:r>
      <w:r w:rsidR="000268B8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en français ou </w:t>
      </w:r>
      <w:r w:rsidR="00800DAB">
        <w:rPr>
          <w:b/>
          <w:sz w:val="22"/>
          <w:szCs w:val="22"/>
        </w:rPr>
        <w:t xml:space="preserve">la </w:t>
      </w:r>
      <w:r>
        <w:rPr>
          <w:b/>
          <w:sz w:val="22"/>
          <w:szCs w:val="22"/>
        </w:rPr>
        <w:t xml:space="preserve">langue </w:t>
      </w:r>
      <w:r w:rsidR="00800DAB">
        <w:rPr>
          <w:b/>
          <w:sz w:val="22"/>
          <w:szCs w:val="22"/>
        </w:rPr>
        <w:t xml:space="preserve">est </w:t>
      </w:r>
      <w:r>
        <w:rPr>
          <w:b/>
          <w:sz w:val="22"/>
          <w:szCs w:val="22"/>
        </w:rPr>
        <w:t>sans importance ?</w:t>
      </w:r>
    </w:p>
    <w:p w14:paraId="7BC0042D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106D1FE5" w14:textId="77777777" w:rsidR="0084051E" w:rsidRDefault="0084051E">
      <w:pPr>
        <w:spacing w:line="276" w:lineRule="auto"/>
        <w:ind w:firstLine="0"/>
        <w:rPr>
          <w:b/>
          <w:sz w:val="22"/>
          <w:szCs w:val="22"/>
        </w:rPr>
      </w:pPr>
    </w:p>
    <w:p w14:paraId="456D5D19" w14:textId="77777777" w:rsidR="0084051E" w:rsidRDefault="00000000">
      <w:pPr>
        <w:spacing w:before="0" w:after="0"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Commentaires éventuels : </w:t>
      </w:r>
      <w:r>
        <w:rPr>
          <w:b/>
          <w:sz w:val="22"/>
          <w:szCs w:val="22"/>
        </w:rPr>
        <w:tab/>
      </w:r>
    </w:p>
    <w:p w14:paraId="0F9957CF" w14:textId="77777777" w:rsidR="0084051E" w:rsidRDefault="0084051E">
      <w:pPr>
        <w:spacing w:line="276" w:lineRule="auto"/>
        <w:ind w:firstLine="0"/>
        <w:rPr>
          <w:sz w:val="22"/>
          <w:szCs w:val="22"/>
        </w:rPr>
      </w:pPr>
    </w:p>
    <w:p w14:paraId="08CA5DDE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p w14:paraId="567FD3EE" w14:textId="77777777" w:rsidR="0084051E" w:rsidRDefault="0084051E">
      <w:pPr>
        <w:spacing w:line="276" w:lineRule="auto"/>
        <w:ind w:firstLine="0"/>
        <w:rPr>
          <w:rFonts w:ascii="Calibri" w:eastAsia="Calibri" w:hAnsi="Calibri" w:cs="Calibri"/>
          <w:b/>
          <w:sz w:val="22"/>
          <w:szCs w:val="22"/>
        </w:rPr>
      </w:pPr>
    </w:p>
    <w:sectPr w:rsidR="0084051E">
      <w:pgSz w:w="11906" w:h="16838"/>
      <w:pgMar w:top="1417" w:right="128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A74"/>
    <w:multiLevelType w:val="multilevel"/>
    <w:tmpl w:val="10ACE6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563FA2"/>
    <w:multiLevelType w:val="multilevel"/>
    <w:tmpl w:val="C428A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7843303">
    <w:abstractNumId w:val="0"/>
  </w:num>
  <w:num w:numId="2" w16cid:durableId="92880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1E"/>
    <w:rsid w:val="000268B8"/>
    <w:rsid w:val="00242303"/>
    <w:rsid w:val="00494E17"/>
    <w:rsid w:val="00605DBC"/>
    <w:rsid w:val="00800DAB"/>
    <w:rsid w:val="0084051E"/>
    <w:rsid w:val="00970049"/>
    <w:rsid w:val="009C5616"/>
    <w:rsid w:val="00BD5E22"/>
    <w:rsid w:val="00DD2CE3"/>
    <w:rsid w:val="00E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30A55D"/>
  <w15:docId w15:val="{A568B458-78F6-4944-AA85-54AE18B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spacing w:before="240"/>
      <w:ind w:left="680" w:firstLine="0"/>
      <w:jc w:val="left"/>
      <w:outlineLvl w:val="2"/>
    </w:pPr>
    <w:rPr>
      <w:rFonts w:ascii="Arial" w:eastAsia="Arial" w:hAnsi="Arial" w:cs="Arial"/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0"/>
      <w:jc w:val="center"/>
      <w:outlineLvl w:val="5"/>
    </w:pPr>
    <w:rPr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D2C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inrae.fr/saclay-plant-sciences/Bioinformatique" TargetMode="External"/><Relationship Id="rId13" Type="http://schemas.openxmlformats.org/officeDocument/2006/relationships/hyperlink" Target="mailto:sps.bioinfo@inra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S-Bioinfo@inrae.fr" TargetMode="External"/><Relationship Id="rId12" Type="http://schemas.openxmlformats.org/officeDocument/2006/relationships/hyperlink" Target="https://migale.inrae.fr/training_archiv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ps.bioinfo@inrae.fr" TargetMode="External"/><Relationship Id="rId11" Type="http://schemas.openxmlformats.org/officeDocument/2006/relationships/hyperlink" Target="mailto:sps.bioinfo@inrae.f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migale.inrae.fr/training_arch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ale.inrae.fr/" TargetMode="External"/><Relationship Id="rId14" Type="http://schemas.openxmlformats.org/officeDocument/2006/relationships/hyperlink" Target="mailto:sps.bioinfo@inra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758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BOUCHE</cp:lastModifiedBy>
  <cp:revision>11</cp:revision>
  <dcterms:created xsi:type="dcterms:W3CDTF">2023-12-08T10:12:00Z</dcterms:created>
  <dcterms:modified xsi:type="dcterms:W3CDTF">2023-12-08T10:20:00Z</dcterms:modified>
</cp:coreProperties>
</file>